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6DD4" w14:textId="1B4981B0" w:rsidR="00D32096" w:rsidRPr="00A05E3D" w:rsidRDefault="00D32096" w:rsidP="00D32096">
      <w:pPr>
        <w:ind w:left="4962"/>
        <w:jc w:val="center"/>
        <w:rPr>
          <w:color w:val="000000" w:themeColor="text1"/>
          <w:sz w:val="24"/>
          <w:szCs w:val="24"/>
        </w:rPr>
      </w:pPr>
      <w:bookmarkStart w:id="0" w:name="_Hlk198559642"/>
      <w:r w:rsidRPr="00A05E3D">
        <w:rPr>
          <w:color w:val="000000" w:themeColor="text1"/>
          <w:sz w:val="24"/>
          <w:szCs w:val="24"/>
        </w:rPr>
        <w:t xml:space="preserve">«Приложение № </w:t>
      </w:r>
      <w:r w:rsidR="00024848" w:rsidRPr="00A05E3D">
        <w:rPr>
          <w:color w:val="000000" w:themeColor="text1"/>
          <w:sz w:val="24"/>
          <w:szCs w:val="24"/>
        </w:rPr>
        <w:t>4</w:t>
      </w:r>
    </w:p>
    <w:p w14:paraId="27E1104B" w14:textId="77777777" w:rsidR="00D32096" w:rsidRPr="00A05E3D" w:rsidRDefault="00D32096" w:rsidP="00D32096">
      <w:pPr>
        <w:ind w:left="4962"/>
        <w:jc w:val="center"/>
        <w:rPr>
          <w:color w:val="000000" w:themeColor="text1"/>
          <w:sz w:val="24"/>
          <w:szCs w:val="24"/>
        </w:rPr>
      </w:pPr>
      <w:r w:rsidRPr="00A05E3D">
        <w:rPr>
          <w:color w:val="000000" w:themeColor="text1"/>
          <w:sz w:val="24"/>
          <w:szCs w:val="24"/>
        </w:rPr>
        <w:t>к постановлению Администрации</w:t>
      </w:r>
    </w:p>
    <w:p w14:paraId="003AE285" w14:textId="1C97E086" w:rsidR="00D32096" w:rsidRPr="00A05E3D" w:rsidRDefault="00D32096" w:rsidP="00D32096">
      <w:pPr>
        <w:ind w:left="4962"/>
        <w:jc w:val="center"/>
        <w:rPr>
          <w:color w:val="000000" w:themeColor="text1"/>
          <w:sz w:val="24"/>
          <w:szCs w:val="24"/>
        </w:rPr>
      </w:pPr>
      <w:r w:rsidRPr="00A05E3D">
        <w:rPr>
          <w:color w:val="000000" w:themeColor="text1"/>
          <w:sz w:val="24"/>
          <w:szCs w:val="24"/>
        </w:rPr>
        <w:t xml:space="preserve">сельского поселения </w:t>
      </w:r>
      <w:r w:rsidR="00340343" w:rsidRPr="00A05E3D">
        <w:rPr>
          <w:color w:val="000000" w:themeColor="text1"/>
          <w:sz w:val="24"/>
          <w:szCs w:val="24"/>
        </w:rPr>
        <w:t>Луначарский</w:t>
      </w:r>
    </w:p>
    <w:p w14:paraId="6E10B08D" w14:textId="77777777" w:rsidR="00D32096" w:rsidRPr="00A05E3D" w:rsidRDefault="00D32096" w:rsidP="00D32096">
      <w:pPr>
        <w:ind w:left="4962"/>
        <w:jc w:val="center"/>
        <w:rPr>
          <w:color w:val="000000" w:themeColor="text1"/>
          <w:sz w:val="24"/>
          <w:szCs w:val="24"/>
        </w:rPr>
      </w:pPr>
      <w:r w:rsidRPr="00A05E3D">
        <w:rPr>
          <w:color w:val="000000" w:themeColor="text1"/>
          <w:sz w:val="24"/>
          <w:szCs w:val="24"/>
        </w:rPr>
        <w:t>муниципального района Ставропольский</w:t>
      </w:r>
    </w:p>
    <w:p w14:paraId="1151FFD2" w14:textId="77777777" w:rsidR="00D32096" w:rsidRPr="00A05E3D" w:rsidRDefault="00D32096" w:rsidP="00D32096">
      <w:pPr>
        <w:ind w:left="4962"/>
        <w:jc w:val="center"/>
        <w:rPr>
          <w:color w:val="000000" w:themeColor="text1"/>
          <w:sz w:val="24"/>
          <w:szCs w:val="24"/>
        </w:rPr>
      </w:pPr>
      <w:r w:rsidRPr="00A05E3D">
        <w:rPr>
          <w:color w:val="000000" w:themeColor="text1"/>
          <w:sz w:val="24"/>
          <w:szCs w:val="24"/>
        </w:rPr>
        <w:t>Самарской области</w:t>
      </w:r>
    </w:p>
    <w:p w14:paraId="13609536" w14:textId="02954B77" w:rsidR="004F3D86" w:rsidRPr="00A05E3D" w:rsidRDefault="004F3D86" w:rsidP="004F3D86">
      <w:pPr>
        <w:pStyle w:val="msonormalbullet2gifbullet1gif"/>
        <w:spacing w:before="0" w:beforeAutospacing="0" w:after="0" w:afterAutospacing="0"/>
        <w:ind w:left="5663" w:firstLine="709"/>
        <w:contextualSpacing/>
        <w:jc w:val="both"/>
        <w:rPr>
          <w:b/>
          <w:bCs/>
          <w:color w:val="000000" w:themeColor="text1"/>
          <w:lang w:eastAsia="ar-SA"/>
        </w:rPr>
      </w:pPr>
      <w:r w:rsidRPr="00A05E3D">
        <w:rPr>
          <w:b/>
          <w:bCs/>
          <w:color w:val="000000" w:themeColor="text1"/>
          <w:lang w:eastAsia="ar-SA"/>
        </w:rPr>
        <w:t xml:space="preserve">от </w:t>
      </w:r>
      <w:r w:rsidR="002A3AD1" w:rsidRPr="00A05E3D">
        <w:rPr>
          <w:b/>
          <w:bCs/>
          <w:color w:val="000000" w:themeColor="text1"/>
          <w:lang w:eastAsia="ar-SA"/>
        </w:rPr>
        <w:t>30.12</w:t>
      </w:r>
      <w:r w:rsidRPr="00A05E3D">
        <w:rPr>
          <w:b/>
          <w:bCs/>
          <w:color w:val="000000" w:themeColor="text1"/>
          <w:lang w:eastAsia="ar-SA"/>
        </w:rPr>
        <w:t xml:space="preserve">.2013 № </w:t>
      </w:r>
      <w:r w:rsidR="002A3AD1" w:rsidRPr="00A05E3D">
        <w:rPr>
          <w:b/>
          <w:bCs/>
          <w:color w:val="000000" w:themeColor="text1"/>
          <w:lang w:eastAsia="ar-SA"/>
        </w:rPr>
        <w:t>7</w:t>
      </w:r>
      <w:r w:rsidRPr="00A05E3D">
        <w:rPr>
          <w:b/>
          <w:bCs/>
          <w:color w:val="000000" w:themeColor="text1"/>
          <w:lang w:eastAsia="ar-SA"/>
        </w:rPr>
        <w:t>9»</w:t>
      </w:r>
    </w:p>
    <w:p w14:paraId="70FD8615" w14:textId="6DCB386C" w:rsidR="00D32096" w:rsidRPr="00A05E3D" w:rsidRDefault="00D32096" w:rsidP="00BE4328">
      <w:pPr>
        <w:rPr>
          <w:color w:val="000000" w:themeColor="text1"/>
          <w:sz w:val="24"/>
          <w:szCs w:val="24"/>
        </w:rPr>
      </w:pPr>
    </w:p>
    <w:p w14:paraId="490DD6FA" w14:textId="2BDCC972" w:rsidR="00D32096" w:rsidRPr="00A05E3D" w:rsidRDefault="00D32096" w:rsidP="00D32096">
      <w:pPr>
        <w:jc w:val="center"/>
        <w:outlineLvl w:val="0"/>
        <w:rPr>
          <w:color w:val="000000" w:themeColor="text1"/>
          <w:sz w:val="24"/>
          <w:szCs w:val="24"/>
        </w:rPr>
      </w:pPr>
      <w:r w:rsidRPr="00A05E3D">
        <w:rPr>
          <w:b/>
          <w:color w:val="000000" w:themeColor="text1"/>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340343" w:rsidRPr="00A05E3D">
        <w:rPr>
          <w:b/>
          <w:color w:val="000000" w:themeColor="text1"/>
          <w:sz w:val="24"/>
          <w:szCs w:val="24"/>
        </w:rPr>
        <w:t>Луначарский</w:t>
      </w:r>
      <w:r w:rsidRPr="00A05E3D">
        <w:rPr>
          <w:b/>
          <w:color w:val="000000" w:themeColor="text1"/>
          <w:sz w:val="24"/>
          <w:szCs w:val="24"/>
        </w:rPr>
        <w:t xml:space="preserve"> муниципального района Ставропольский Самарской области</w:t>
      </w:r>
      <w:r w:rsidR="000F52D1" w:rsidRPr="00A05E3D">
        <w:rPr>
          <w:color w:val="000000" w:themeColor="text1"/>
          <w:sz w:val="24"/>
          <w:szCs w:val="24"/>
        </w:rPr>
        <w:br/>
        <w:t>(далее также – Порядок)</w:t>
      </w:r>
    </w:p>
    <w:p w14:paraId="32FD1EB2" w14:textId="77777777" w:rsidR="00D32096" w:rsidRPr="00A05E3D" w:rsidRDefault="00D32096" w:rsidP="00B469FB">
      <w:pPr>
        <w:ind w:firstLine="709"/>
        <w:rPr>
          <w:color w:val="000000" w:themeColor="text1"/>
          <w:sz w:val="24"/>
          <w:szCs w:val="24"/>
        </w:rPr>
      </w:pPr>
    </w:p>
    <w:p w14:paraId="338F5F64" w14:textId="23F22A16" w:rsidR="00507A5E" w:rsidRPr="00A05E3D" w:rsidRDefault="00507A5E" w:rsidP="000249EC">
      <w:pPr>
        <w:numPr>
          <w:ilvl w:val="0"/>
          <w:numId w:val="4"/>
        </w:numPr>
        <w:tabs>
          <w:tab w:val="clear" w:pos="1211"/>
          <w:tab w:val="num" w:pos="1134"/>
        </w:tabs>
        <w:ind w:left="0" w:firstLine="709"/>
        <w:jc w:val="both"/>
        <w:rPr>
          <w:color w:val="000000" w:themeColor="text1"/>
          <w:sz w:val="24"/>
          <w:szCs w:val="24"/>
        </w:rPr>
      </w:pPr>
      <w:r w:rsidRPr="00A05E3D">
        <w:rPr>
          <w:color w:val="000000" w:themeColor="text1"/>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340343"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proofErr w:type="gramStart"/>
      <w:r w:rsidR="00340343" w:rsidRPr="00A05E3D">
        <w:rPr>
          <w:color w:val="000000" w:themeColor="text1"/>
          <w:sz w:val="24"/>
          <w:szCs w:val="24"/>
        </w:rPr>
        <w:t xml:space="preserve">Луначарский </w:t>
      </w:r>
      <w:r w:rsidRPr="00A05E3D">
        <w:rPr>
          <w:color w:val="000000" w:themeColor="text1"/>
          <w:sz w:val="24"/>
          <w:szCs w:val="24"/>
        </w:rPr>
        <w:t xml:space="preserve"> муниципального</w:t>
      </w:r>
      <w:proofErr w:type="gramEnd"/>
      <w:r w:rsidRPr="00A05E3D">
        <w:rPr>
          <w:color w:val="000000" w:themeColor="text1"/>
          <w:sz w:val="24"/>
          <w:szCs w:val="24"/>
        </w:rPr>
        <w:t xml:space="preserve"> района Ставропольский Самарской области (далее также – проект Правил, изменений в Правила).</w:t>
      </w:r>
    </w:p>
    <w:p w14:paraId="1E4B592B" w14:textId="77777777" w:rsidR="00B469FB" w:rsidRPr="00A05E3D" w:rsidRDefault="00B469FB" w:rsidP="000249EC">
      <w:pPr>
        <w:pStyle w:val="a3"/>
        <w:numPr>
          <w:ilvl w:val="0"/>
          <w:numId w:val="4"/>
        </w:numPr>
        <w:tabs>
          <w:tab w:val="clear" w:pos="1211"/>
          <w:tab w:val="center" w:pos="709"/>
          <w:tab w:val="num" w:pos="851"/>
        </w:tabs>
        <w:ind w:left="0" w:firstLine="709"/>
        <w:jc w:val="both"/>
        <w:rPr>
          <w:color w:val="000000" w:themeColor="text1"/>
          <w:sz w:val="24"/>
          <w:szCs w:val="24"/>
        </w:rPr>
      </w:pPr>
      <w:r w:rsidRPr="00A05E3D">
        <w:rPr>
          <w:color w:val="000000" w:themeColor="text1"/>
          <w:sz w:val="24"/>
          <w:szCs w:val="24"/>
        </w:rPr>
        <w:t>Предложения направляются в Комиссию следующими заинтересованными лицами:</w:t>
      </w:r>
    </w:p>
    <w:p w14:paraId="4BA8984B" w14:textId="7C3E5FB0" w:rsidR="00B469FB" w:rsidRPr="00A05E3D" w:rsidRDefault="00B469FB" w:rsidP="000249EC">
      <w:pPr>
        <w:pStyle w:val="a3"/>
        <w:numPr>
          <w:ilvl w:val="1"/>
          <w:numId w:val="4"/>
        </w:numPr>
        <w:tabs>
          <w:tab w:val="center" w:pos="709"/>
          <w:tab w:val="num" w:pos="851"/>
        </w:tabs>
        <w:ind w:left="0" w:firstLine="709"/>
        <w:jc w:val="both"/>
        <w:rPr>
          <w:color w:val="000000" w:themeColor="text1"/>
          <w:sz w:val="24"/>
          <w:szCs w:val="24"/>
        </w:rPr>
      </w:pPr>
      <w:r w:rsidRPr="00A05E3D">
        <w:rPr>
          <w:color w:val="000000" w:themeColor="text1"/>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340343"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 администрацией сельского поселения </w:t>
      </w:r>
      <w:r w:rsidR="00340343" w:rsidRPr="00A05E3D">
        <w:rPr>
          <w:color w:val="000000" w:themeColor="text1"/>
          <w:sz w:val="24"/>
          <w:szCs w:val="24"/>
        </w:rPr>
        <w:t>Луначарский</w:t>
      </w:r>
      <w:r w:rsidRPr="00A05E3D">
        <w:rPr>
          <w:color w:val="000000" w:themeColor="text1"/>
          <w:sz w:val="24"/>
          <w:szCs w:val="24"/>
        </w:rPr>
        <w:t xml:space="preserve"> муниципального района Ставропольский Самарской области.</w:t>
      </w:r>
    </w:p>
    <w:p w14:paraId="1DE74EA3" w14:textId="77777777" w:rsidR="00B469FB" w:rsidRPr="00A05E3D" w:rsidRDefault="00B469FB" w:rsidP="000249EC">
      <w:pPr>
        <w:pStyle w:val="a3"/>
        <w:numPr>
          <w:ilvl w:val="1"/>
          <w:numId w:val="4"/>
        </w:numPr>
        <w:ind w:left="0" w:firstLine="709"/>
        <w:jc w:val="both"/>
        <w:rPr>
          <w:color w:val="000000" w:themeColor="text1"/>
          <w:sz w:val="24"/>
          <w:szCs w:val="24"/>
        </w:rPr>
      </w:pPr>
      <w:r w:rsidRPr="00A05E3D">
        <w:rPr>
          <w:color w:val="000000" w:themeColor="text1"/>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47037104" w:rsidR="00D32096" w:rsidRPr="00A05E3D" w:rsidRDefault="00D711DA" w:rsidP="000249EC">
      <w:pPr>
        <w:numPr>
          <w:ilvl w:val="0"/>
          <w:numId w:val="4"/>
        </w:numPr>
        <w:tabs>
          <w:tab w:val="num" w:pos="1134"/>
        </w:tabs>
        <w:ind w:left="0" w:firstLine="709"/>
        <w:jc w:val="both"/>
        <w:rPr>
          <w:color w:val="000000" w:themeColor="text1"/>
          <w:sz w:val="24"/>
          <w:szCs w:val="24"/>
        </w:rPr>
      </w:pPr>
      <w:r w:rsidRPr="00A05E3D">
        <w:rPr>
          <w:color w:val="000000" w:themeColor="text1"/>
          <w:sz w:val="24"/>
          <w:szCs w:val="24"/>
        </w:rPr>
        <w:t>В Комиссию п</w:t>
      </w:r>
      <w:r w:rsidR="00D32096" w:rsidRPr="00A05E3D">
        <w:rPr>
          <w:color w:val="000000" w:themeColor="text1"/>
          <w:sz w:val="24"/>
          <w:szCs w:val="24"/>
        </w:rPr>
        <w:t xml:space="preserve">редложения </w:t>
      </w:r>
      <w:r w:rsidRPr="00A05E3D">
        <w:rPr>
          <w:color w:val="000000" w:themeColor="text1"/>
          <w:sz w:val="24"/>
          <w:szCs w:val="24"/>
        </w:rPr>
        <w:t xml:space="preserve">могут быть представлены лично </w:t>
      </w:r>
      <w:r w:rsidR="00D32096" w:rsidRPr="00A05E3D">
        <w:rPr>
          <w:color w:val="000000" w:themeColor="text1"/>
          <w:sz w:val="24"/>
          <w:szCs w:val="24"/>
        </w:rPr>
        <w:t>в письменной форме</w:t>
      </w:r>
      <w:r w:rsidR="00DF55A7" w:rsidRPr="00A05E3D">
        <w:rPr>
          <w:color w:val="000000" w:themeColor="text1"/>
          <w:sz w:val="24"/>
          <w:szCs w:val="24"/>
        </w:rPr>
        <w:t>,</w:t>
      </w:r>
      <w:r w:rsidR="00D32096" w:rsidRPr="00A05E3D">
        <w:rPr>
          <w:color w:val="000000" w:themeColor="text1"/>
          <w:sz w:val="24"/>
          <w:szCs w:val="24"/>
        </w:rPr>
        <w:t xml:space="preserve"> направлены почтой по адресу: 445</w:t>
      </w:r>
      <w:r w:rsidR="00340343" w:rsidRPr="00A05E3D">
        <w:rPr>
          <w:color w:val="000000" w:themeColor="text1"/>
          <w:sz w:val="24"/>
          <w:szCs w:val="24"/>
        </w:rPr>
        <w:t>145</w:t>
      </w:r>
      <w:r w:rsidR="00D32096" w:rsidRPr="00A05E3D">
        <w:rPr>
          <w:color w:val="000000" w:themeColor="text1"/>
          <w:sz w:val="24"/>
          <w:szCs w:val="24"/>
        </w:rPr>
        <w:t>, Самарская область,</w:t>
      </w:r>
      <w:r w:rsidR="00841CC1" w:rsidRPr="00A05E3D">
        <w:rPr>
          <w:color w:val="000000" w:themeColor="text1"/>
          <w:sz w:val="24"/>
          <w:szCs w:val="24"/>
        </w:rPr>
        <w:t xml:space="preserve"> Ставропольский </w:t>
      </w:r>
      <w:r w:rsidR="00D32096" w:rsidRPr="00A05E3D">
        <w:rPr>
          <w:color w:val="000000" w:themeColor="text1"/>
          <w:sz w:val="24"/>
          <w:szCs w:val="24"/>
        </w:rPr>
        <w:t xml:space="preserve">район, </w:t>
      </w:r>
      <w:r w:rsidR="00340343" w:rsidRPr="00A05E3D">
        <w:rPr>
          <w:color w:val="000000" w:themeColor="text1"/>
          <w:sz w:val="24"/>
          <w:szCs w:val="24"/>
        </w:rPr>
        <w:t>п. Луначарский</w:t>
      </w:r>
      <w:r w:rsidR="00D32096" w:rsidRPr="00A05E3D">
        <w:rPr>
          <w:color w:val="000000" w:themeColor="text1"/>
          <w:sz w:val="24"/>
          <w:szCs w:val="24"/>
        </w:rPr>
        <w:t>, ул.</w:t>
      </w:r>
      <w:r w:rsidR="00340343" w:rsidRPr="00A05E3D">
        <w:rPr>
          <w:color w:val="000000" w:themeColor="text1"/>
          <w:sz w:val="24"/>
          <w:szCs w:val="24"/>
        </w:rPr>
        <w:t xml:space="preserve"> Злобина</w:t>
      </w:r>
      <w:r w:rsidR="00D32096" w:rsidRPr="00A05E3D">
        <w:rPr>
          <w:color w:val="000000" w:themeColor="text1"/>
          <w:sz w:val="24"/>
          <w:szCs w:val="24"/>
        </w:rPr>
        <w:t xml:space="preserve">, </w:t>
      </w:r>
      <w:r w:rsidR="00340343" w:rsidRPr="00A05E3D">
        <w:rPr>
          <w:color w:val="000000" w:themeColor="text1"/>
          <w:sz w:val="24"/>
          <w:szCs w:val="24"/>
        </w:rPr>
        <w:t>9</w:t>
      </w:r>
      <w:r w:rsidR="0097753A" w:rsidRPr="00A05E3D">
        <w:rPr>
          <w:color w:val="000000" w:themeColor="text1"/>
          <w:sz w:val="24"/>
          <w:szCs w:val="24"/>
        </w:rPr>
        <w:t xml:space="preserve"> </w:t>
      </w:r>
      <w:r w:rsidR="00DF55A7" w:rsidRPr="00A05E3D">
        <w:rPr>
          <w:color w:val="000000" w:themeColor="text1"/>
          <w:sz w:val="24"/>
          <w:szCs w:val="24"/>
        </w:rPr>
        <w:t xml:space="preserve">или </w:t>
      </w:r>
      <w:r w:rsidR="0097753A" w:rsidRPr="00A05E3D">
        <w:rPr>
          <w:color w:val="000000" w:themeColor="text1"/>
          <w:sz w:val="24"/>
          <w:szCs w:val="24"/>
        </w:rPr>
        <w:t>направлен</w:t>
      </w:r>
      <w:r w:rsidRPr="00A05E3D">
        <w:rPr>
          <w:color w:val="000000" w:themeColor="text1"/>
          <w:sz w:val="24"/>
          <w:szCs w:val="24"/>
        </w:rPr>
        <w:t>ы</w:t>
      </w:r>
      <w:r w:rsidR="0097753A" w:rsidRPr="00A05E3D">
        <w:rPr>
          <w:color w:val="000000" w:themeColor="text1"/>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A05E3D">
        <w:rPr>
          <w:color w:val="000000" w:themeColor="text1"/>
          <w:sz w:val="24"/>
          <w:szCs w:val="24"/>
        </w:rPr>
        <w:t>№</w:t>
      </w:r>
      <w:r w:rsidR="0097753A" w:rsidRPr="00A05E3D">
        <w:rPr>
          <w:color w:val="000000" w:themeColor="text1"/>
          <w:sz w:val="24"/>
          <w:szCs w:val="24"/>
        </w:rPr>
        <w:t xml:space="preserve"> 63-ФЗ </w:t>
      </w:r>
      <w:r w:rsidR="00DF55A7" w:rsidRPr="00A05E3D">
        <w:rPr>
          <w:color w:val="000000" w:themeColor="text1"/>
          <w:sz w:val="24"/>
          <w:szCs w:val="24"/>
        </w:rPr>
        <w:t>«</w:t>
      </w:r>
      <w:r w:rsidR="0097753A" w:rsidRPr="00A05E3D">
        <w:rPr>
          <w:color w:val="000000" w:themeColor="text1"/>
          <w:sz w:val="24"/>
          <w:szCs w:val="24"/>
        </w:rPr>
        <w:t>Об электронной подписи</w:t>
      </w:r>
      <w:r w:rsidR="00DF55A7" w:rsidRPr="00A05E3D">
        <w:rPr>
          <w:color w:val="000000" w:themeColor="text1"/>
          <w:sz w:val="24"/>
          <w:szCs w:val="24"/>
        </w:rPr>
        <w:t>»</w:t>
      </w:r>
      <w:r w:rsidR="0097753A" w:rsidRPr="00A05E3D">
        <w:rPr>
          <w:color w:val="000000" w:themeColor="text1"/>
          <w:sz w:val="24"/>
          <w:szCs w:val="24"/>
        </w:rPr>
        <w:t xml:space="preserve"> (далее - электронный документ, подписанный электронной подписью)</w:t>
      </w:r>
      <w:r w:rsidR="00D32096" w:rsidRPr="00A05E3D">
        <w:rPr>
          <w:color w:val="000000" w:themeColor="text1"/>
          <w:sz w:val="24"/>
          <w:szCs w:val="24"/>
        </w:rPr>
        <w:t>.</w:t>
      </w:r>
    </w:p>
    <w:p w14:paraId="6F9867CD" w14:textId="77777777" w:rsidR="00D405FE" w:rsidRPr="00A05E3D" w:rsidRDefault="00D32096" w:rsidP="000249EC">
      <w:pPr>
        <w:numPr>
          <w:ilvl w:val="0"/>
          <w:numId w:val="4"/>
        </w:numPr>
        <w:tabs>
          <w:tab w:val="num" w:pos="1276"/>
        </w:tabs>
        <w:ind w:left="0" w:firstLine="709"/>
        <w:jc w:val="both"/>
        <w:rPr>
          <w:color w:val="000000" w:themeColor="text1"/>
          <w:sz w:val="24"/>
          <w:szCs w:val="24"/>
        </w:rPr>
      </w:pPr>
      <w:r w:rsidRPr="00A05E3D">
        <w:rPr>
          <w:color w:val="000000" w:themeColor="text1"/>
          <w:sz w:val="24"/>
          <w:szCs w:val="24"/>
        </w:rPr>
        <w:t xml:space="preserve">Рассмотрению Комиссией подлежат любые предложения заинтересованных лиц, касающиеся вопросов подготовки </w:t>
      </w:r>
      <w:r w:rsidR="00841CC1" w:rsidRPr="00A05E3D">
        <w:rPr>
          <w:color w:val="000000" w:themeColor="text1"/>
          <w:sz w:val="24"/>
          <w:szCs w:val="24"/>
        </w:rPr>
        <w:t>проекта Правил, изменений в Правила</w:t>
      </w:r>
      <w:r w:rsidR="00D405FE" w:rsidRPr="00A05E3D">
        <w:rPr>
          <w:color w:val="000000" w:themeColor="text1"/>
          <w:sz w:val="24"/>
          <w:szCs w:val="24"/>
        </w:rPr>
        <w:t>.</w:t>
      </w:r>
    </w:p>
    <w:p w14:paraId="44D315D0" w14:textId="77777777" w:rsidR="00D32096" w:rsidRPr="00A05E3D" w:rsidRDefault="00D405FE" w:rsidP="000249EC">
      <w:pPr>
        <w:numPr>
          <w:ilvl w:val="0"/>
          <w:numId w:val="4"/>
        </w:numPr>
        <w:tabs>
          <w:tab w:val="num" w:pos="709"/>
        </w:tabs>
        <w:ind w:left="0" w:firstLine="709"/>
        <w:jc w:val="both"/>
        <w:rPr>
          <w:color w:val="000000" w:themeColor="text1"/>
          <w:sz w:val="24"/>
          <w:szCs w:val="24"/>
        </w:rPr>
      </w:pPr>
      <w:r w:rsidRPr="00A05E3D">
        <w:rPr>
          <w:color w:val="000000" w:themeColor="text1"/>
          <w:sz w:val="24"/>
          <w:szCs w:val="24"/>
        </w:rPr>
        <w:t xml:space="preserve">Срок рассмотрения Комиссией предложения составляет </w:t>
      </w:r>
      <w:r w:rsidR="00D078FD" w:rsidRPr="00A05E3D">
        <w:rPr>
          <w:color w:val="000000" w:themeColor="text1"/>
          <w:sz w:val="24"/>
          <w:szCs w:val="24"/>
        </w:rPr>
        <w:t>25 (двадцать пять) дней со дня поступления предложения о внесении изменений в правила землепользования и застройки</w:t>
      </w:r>
      <w:r w:rsidRPr="00A05E3D">
        <w:rPr>
          <w:color w:val="000000" w:themeColor="text1"/>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A05E3D">
        <w:rPr>
          <w:color w:val="000000" w:themeColor="text1"/>
          <w:sz w:val="24"/>
          <w:szCs w:val="24"/>
        </w:rPr>
        <w:t xml:space="preserve">лично, </w:t>
      </w:r>
      <w:r w:rsidRPr="00A05E3D">
        <w:rPr>
          <w:color w:val="000000" w:themeColor="text1"/>
          <w:sz w:val="24"/>
          <w:szCs w:val="24"/>
        </w:rPr>
        <w:t>в виде письменного заявления или с электронной почты</w:t>
      </w:r>
      <w:r w:rsidR="000F7513" w:rsidRPr="00A05E3D">
        <w:rPr>
          <w:color w:val="000000" w:themeColor="text1"/>
          <w:sz w:val="24"/>
          <w:szCs w:val="24"/>
        </w:rPr>
        <w:t xml:space="preserve"> поселения.</w:t>
      </w:r>
    </w:p>
    <w:p w14:paraId="70F8AD98" w14:textId="77777777" w:rsidR="008B1877" w:rsidRPr="00A05E3D" w:rsidRDefault="008B1877" w:rsidP="000249EC">
      <w:pPr>
        <w:numPr>
          <w:ilvl w:val="0"/>
          <w:numId w:val="4"/>
        </w:numPr>
        <w:tabs>
          <w:tab w:val="num" w:pos="709"/>
        </w:tabs>
        <w:ind w:left="0" w:firstLine="709"/>
        <w:jc w:val="both"/>
        <w:rPr>
          <w:color w:val="000000" w:themeColor="text1"/>
          <w:sz w:val="24"/>
          <w:szCs w:val="24"/>
        </w:rPr>
      </w:pPr>
      <w:r w:rsidRPr="00A05E3D">
        <w:rPr>
          <w:color w:val="000000" w:themeColor="text1"/>
          <w:sz w:val="24"/>
          <w:szCs w:val="24"/>
        </w:rPr>
        <w:t>По результатам рассмотрения предложени</w:t>
      </w:r>
      <w:r w:rsidR="00D078FD" w:rsidRPr="00A05E3D">
        <w:rPr>
          <w:color w:val="000000" w:themeColor="text1"/>
          <w:sz w:val="24"/>
          <w:szCs w:val="24"/>
        </w:rPr>
        <w:t>й</w:t>
      </w:r>
      <w:r w:rsidRPr="00A05E3D">
        <w:rPr>
          <w:color w:val="000000" w:themeColor="text1"/>
          <w:sz w:val="24"/>
          <w:szCs w:val="24"/>
        </w:rPr>
        <w:t xml:space="preserve"> </w:t>
      </w:r>
      <w:r w:rsidR="00D078FD" w:rsidRPr="00A05E3D">
        <w:rPr>
          <w:color w:val="000000" w:themeColor="text1"/>
          <w:sz w:val="24"/>
          <w:szCs w:val="24"/>
        </w:rPr>
        <w:t xml:space="preserve">заинтересованных лиц </w:t>
      </w:r>
      <w:r w:rsidRPr="00A05E3D">
        <w:rPr>
          <w:color w:val="000000" w:themeColor="text1"/>
          <w:sz w:val="24"/>
          <w:szCs w:val="24"/>
        </w:rPr>
        <w:t>Комиссия принимает одно из следующих решений:</w:t>
      </w:r>
    </w:p>
    <w:p w14:paraId="0F2882AE" w14:textId="77777777" w:rsidR="008B1877" w:rsidRPr="00A05E3D" w:rsidRDefault="00413D51" w:rsidP="000249EC">
      <w:pPr>
        <w:ind w:firstLine="720"/>
        <w:jc w:val="both"/>
        <w:rPr>
          <w:color w:val="000000" w:themeColor="text1"/>
          <w:sz w:val="24"/>
          <w:szCs w:val="24"/>
        </w:rPr>
      </w:pPr>
      <w:r w:rsidRPr="00A05E3D">
        <w:rPr>
          <w:color w:val="000000" w:themeColor="text1"/>
          <w:sz w:val="24"/>
          <w:szCs w:val="24"/>
        </w:rPr>
        <w:t>6</w:t>
      </w:r>
      <w:r w:rsidR="008B1877" w:rsidRPr="00A05E3D">
        <w:rPr>
          <w:color w:val="000000" w:themeColor="text1"/>
          <w:sz w:val="24"/>
          <w:szCs w:val="24"/>
        </w:rPr>
        <w:t>.1.</w:t>
      </w:r>
      <w:r w:rsidR="008B1877" w:rsidRPr="00A05E3D">
        <w:rPr>
          <w:color w:val="000000" w:themeColor="text1"/>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A05E3D">
        <w:rPr>
          <w:color w:val="000000" w:themeColor="text1"/>
          <w:sz w:val="24"/>
          <w:szCs w:val="24"/>
        </w:rPr>
        <w:t xml:space="preserve"> заинтересованных лиц</w:t>
      </w:r>
      <w:r w:rsidR="008B1877" w:rsidRPr="00A05E3D">
        <w:rPr>
          <w:color w:val="000000" w:themeColor="text1"/>
          <w:sz w:val="24"/>
          <w:szCs w:val="24"/>
        </w:rPr>
        <w:t>.</w:t>
      </w:r>
    </w:p>
    <w:p w14:paraId="2029F467" w14:textId="77777777" w:rsidR="008B1877" w:rsidRPr="00A05E3D" w:rsidRDefault="00413D51" w:rsidP="000249EC">
      <w:pPr>
        <w:ind w:firstLine="720"/>
        <w:jc w:val="both"/>
        <w:rPr>
          <w:color w:val="000000" w:themeColor="text1"/>
          <w:sz w:val="24"/>
          <w:szCs w:val="24"/>
        </w:rPr>
      </w:pPr>
      <w:r w:rsidRPr="00A05E3D">
        <w:rPr>
          <w:color w:val="000000" w:themeColor="text1"/>
          <w:sz w:val="24"/>
          <w:szCs w:val="24"/>
        </w:rPr>
        <w:t>6</w:t>
      </w:r>
      <w:r w:rsidR="008B1877" w:rsidRPr="00A05E3D">
        <w:rPr>
          <w:color w:val="000000" w:themeColor="text1"/>
          <w:sz w:val="24"/>
          <w:szCs w:val="24"/>
        </w:rPr>
        <w:t>.2.</w:t>
      </w:r>
      <w:r w:rsidR="008B1877" w:rsidRPr="00A05E3D">
        <w:rPr>
          <w:color w:val="000000" w:themeColor="text1"/>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A05E3D">
        <w:rPr>
          <w:color w:val="000000" w:themeColor="text1"/>
          <w:sz w:val="24"/>
          <w:szCs w:val="24"/>
        </w:rPr>
        <w:t xml:space="preserve">заинтересованных лиц </w:t>
      </w:r>
      <w:r w:rsidR="008B1877" w:rsidRPr="00A05E3D">
        <w:rPr>
          <w:color w:val="000000" w:themeColor="text1"/>
          <w:sz w:val="24"/>
          <w:szCs w:val="24"/>
        </w:rPr>
        <w:t>с указанием причин отклонения.</w:t>
      </w:r>
    </w:p>
    <w:p w14:paraId="0491C6D3" w14:textId="77777777" w:rsidR="008B1877" w:rsidRPr="00A05E3D" w:rsidRDefault="00413D51" w:rsidP="000249EC">
      <w:pPr>
        <w:ind w:firstLine="720"/>
        <w:jc w:val="both"/>
        <w:rPr>
          <w:color w:val="000000" w:themeColor="text1"/>
          <w:sz w:val="24"/>
          <w:szCs w:val="24"/>
        </w:rPr>
      </w:pPr>
      <w:r w:rsidRPr="00A05E3D">
        <w:rPr>
          <w:color w:val="000000" w:themeColor="text1"/>
          <w:sz w:val="24"/>
          <w:szCs w:val="24"/>
        </w:rPr>
        <w:lastRenderedPageBreak/>
        <w:t>7</w:t>
      </w:r>
      <w:r w:rsidR="008B1877" w:rsidRPr="00A05E3D">
        <w:rPr>
          <w:color w:val="000000" w:themeColor="text1"/>
          <w:sz w:val="24"/>
          <w:szCs w:val="24"/>
        </w:rPr>
        <w:t>.</w:t>
      </w:r>
      <w:r w:rsidR="008B1877" w:rsidRPr="00A05E3D">
        <w:rPr>
          <w:color w:val="000000" w:themeColor="text1"/>
          <w:sz w:val="24"/>
          <w:szCs w:val="24"/>
        </w:rPr>
        <w:tab/>
        <w:t xml:space="preserve">Рекомендации Комиссии, содержащиеся в протоколе и заключении Комиссии, указанные в пункте </w:t>
      </w:r>
      <w:r w:rsidR="00717AB0" w:rsidRPr="00A05E3D">
        <w:rPr>
          <w:color w:val="000000" w:themeColor="text1"/>
          <w:sz w:val="24"/>
          <w:szCs w:val="24"/>
        </w:rPr>
        <w:t>6</w:t>
      </w:r>
      <w:r w:rsidR="008B1877" w:rsidRPr="00A05E3D">
        <w:rPr>
          <w:color w:val="000000" w:themeColor="text1"/>
          <w:sz w:val="24"/>
          <w:szCs w:val="24"/>
        </w:rPr>
        <w:t xml:space="preserve"> настоящего Порядка, подготавливаются</w:t>
      </w:r>
      <w:r w:rsidR="00537265" w:rsidRPr="00A05E3D">
        <w:rPr>
          <w:color w:val="000000" w:themeColor="text1"/>
          <w:sz w:val="24"/>
          <w:szCs w:val="24"/>
        </w:rPr>
        <w:t xml:space="preserve"> и</w:t>
      </w:r>
      <w:r w:rsidR="008B1877" w:rsidRPr="00A05E3D">
        <w:rPr>
          <w:color w:val="000000" w:themeColor="text1"/>
          <w:sz w:val="24"/>
          <w:szCs w:val="24"/>
        </w:rPr>
        <w:t xml:space="preserve"> утверждаются.</w:t>
      </w:r>
    </w:p>
    <w:p w14:paraId="678530FE" w14:textId="77777777" w:rsidR="000F7513" w:rsidRPr="00A05E3D" w:rsidRDefault="00413D51" w:rsidP="000249EC">
      <w:pPr>
        <w:ind w:firstLine="709"/>
        <w:jc w:val="both"/>
        <w:rPr>
          <w:color w:val="000000" w:themeColor="text1"/>
          <w:sz w:val="24"/>
          <w:szCs w:val="24"/>
        </w:rPr>
      </w:pPr>
      <w:r w:rsidRPr="00A05E3D">
        <w:rPr>
          <w:color w:val="000000" w:themeColor="text1"/>
          <w:sz w:val="24"/>
          <w:szCs w:val="24"/>
        </w:rPr>
        <w:t>8</w:t>
      </w:r>
      <w:r w:rsidR="007A7451" w:rsidRPr="00A05E3D">
        <w:rPr>
          <w:color w:val="000000" w:themeColor="text1"/>
          <w:sz w:val="24"/>
          <w:szCs w:val="24"/>
        </w:rPr>
        <w:t>.</w:t>
      </w:r>
      <w:r w:rsidR="007A7451" w:rsidRPr="00A05E3D">
        <w:rPr>
          <w:color w:val="000000" w:themeColor="text1"/>
          <w:sz w:val="24"/>
          <w:szCs w:val="24"/>
        </w:rPr>
        <w:tab/>
      </w:r>
      <w:r w:rsidR="000F7513" w:rsidRPr="00A05E3D">
        <w:rPr>
          <w:color w:val="000000" w:themeColor="text1"/>
          <w:sz w:val="24"/>
          <w:szCs w:val="24"/>
        </w:rPr>
        <w:t xml:space="preserve">Протоколы и Заключения Комиссии, указанные в пункте </w:t>
      </w:r>
      <w:r w:rsidR="00717AB0" w:rsidRPr="00A05E3D">
        <w:rPr>
          <w:color w:val="000000" w:themeColor="text1"/>
          <w:sz w:val="24"/>
          <w:szCs w:val="24"/>
        </w:rPr>
        <w:t>6</w:t>
      </w:r>
      <w:r w:rsidR="000F7513" w:rsidRPr="00A05E3D">
        <w:rPr>
          <w:color w:val="000000" w:themeColor="text1"/>
          <w:sz w:val="24"/>
          <w:szCs w:val="24"/>
        </w:rPr>
        <w:t xml:space="preserve"> настоящего Порядка, подготавливаются и утверждаются в течение срока, указанного в пункте </w:t>
      </w:r>
      <w:r w:rsidR="00717AB0" w:rsidRPr="00A05E3D">
        <w:rPr>
          <w:color w:val="000000" w:themeColor="text1"/>
          <w:sz w:val="24"/>
          <w:szCs w:val="24"/>
        </w:rPr>
        <w:t>5</w:t>
      </w:r>
      <w:r w:rsidR="000F7513" w:rsidRPr="00A05E3D">
        <w:rPr>
          <w:color w:val="000000" w:themeColor="text1"/>
          <w:sz w:val="24"/>
          <w:szCs w:val="24"/>
        </w:rPr>
        <w:t xml:space="preserve"> настоящего Порядка.</w:t>
      </w:r>
    </w:p>
    <w:p w14:paraId="7BB55DC8" w14:textId="77777777" w:rsidR="00D32096" w:rsidRPr="00A05E3D" w:rsidRDefault="00413D51" w:rsidP="000249EC">
      <w:pPr>
        <w:ind w:firstLine="709"/>
        <w:jc w:val="both"/>
        <w:rPr>
          <w:color w:val="000000" w:themeColor="text1"/>
          <w:sz w:val="24"/>
          <w:szCs w:val="24"/>
        </w:rPr>
      </w:pPr>
      <w:r w:rsidRPr="00A05E3D">
        <w:rPr>
          <w:color w:val="000000" w:themeColor="text1"/>
          <w:sz w:val="24"/>
          <w:szCs w:val="24"/>
        </w:rPr>
        <w:t>9</w:t>
      </w:r>
      <w:r w:rsidR="007A7451" w:rsidRPr="00A05E3D">
        <w:rPr>
          <w:color w:val="000000" w:themeColor="text1"/>
          <w:sz w:val="24"/>
          <w:szCs w:val="24"/>
        </w:rPr>
        <w:t>.</w:t>
      </w:r>
      <w:r w:rsidR="007A7451" w:rsidRPr="00A05E3D">
        <w:rPr>
          <w:color w:val="000000" w:themeColor="text1"/>
          <w:sz w:val="24"/>
          <w:szCs w:val="24"/>
        </w:rPr>
        <w:tab/>
      </w:r>
      <w:r w:rsidR="00D32096" w:rsidRPr="00A05E3D">
        <w:rPr>
          <w:color w:val="000000" w:themeColor="text1"/>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A05E3D">
        <w:rPr>
          <w:color w:val="000000" w:themeColor="text1"/>
          <w:sz w:val="24"/>
          <w:szCs w:val="24"/>
        </w:rPr>
        <w:t>предложений,</w:t>
      </w:r>
      <w:r w:rsidR="00D32096" w:rsidRPr="00A05E3D">
        <w:rPr>
          <w:color w:val="000000" w:themeColor="text1"/>
          <w:sz w:val="24"/>
          <w:szCs w:val="24"/>
        </w:rPr>
        <w:t xml:space="preserve"> по существу.</w:t>
      </w:r>
    </w:p>
    <w:p w14:paraId="77DBB5DE" w14:textId="77777777" w:rsidR="00D32096" w:rsidRPr="00A05E3D" w:rsidRDefault="00413D51" w:rsidP="000249EC">
      <w:pPr>
        <w:ind w:left="709"/>
        <w:jc w:val="both"/>
        <w:rPr>
          <w:color w:val="000000" w:themeColor="text1"/>
          <w:sz w:val="24"/>
          <w:szCs w:val="24"/>
        </w:rPr>
      </w:pPr>
      <w:r w:rsidRPr="00A05E3D">
        <w:rPr>
          <w:color w:val="000000" w:themeColor="text1"/>
          <w:sz w:val="24"/>
          <w:szCs w:val="24"/>
        </w:rPr>
        <w:t>10</w:t>
      </w:r>
      <w:r w:rsidR="007A7451" w:rsidRPr="00A05E3D">
        <w:rPr>
          <w:color w:val="000000" w:themeColor="text1"/>
          <w:sz w:val="24"/>
          <w:szCs w:val="24"/>
        </w:rPr>
        <w:t>.</w:t>
      </w:r>
      <w:r w:rsidR="007A7451" w:rsidRPr="00A05E3D">
        <w:rPr>
          <w:color w:val="000000" w:themeColor="text1"/>
          <w:sz w:val="24"/>
          <w:szCs w:val="24"/>
        </w:rPr>
        <w:tab/>
      </w:r>
      <w:r w:rsidR="00D32096" w:rsidRPr="00A05E3D">
        <w:rPr>
          <w:color w:val="000000" w:themeColor="text1"/>
          <w:sz w:val="24"/>
          <w:szCs w:val="24"/>
        </w:rPr>
        <w:t>Полученные материалы возврату не подлежат.</w:t>
      </w:r>
    </w:p>
    <w:p w14:paraId="42DCFB5C" w14:textId="77777777" w:rsidR="00D32096" w:rsidRPr="00A05E3D" w:rsidRDefault="007A7451" w:rsidP="000249EC">
      <w:pPr>
        <w:ind w:firstLine="709"/>
        <w:jc w:val="both"/>
        <w:rPr>
          <w:color w:val="000000" w:themeColor="text1"/>
          <w:sz w:val="24"/>
          <w:szCs w:val="24"/>
        </w:rPr>
      </w:pPr>
      <w:r w:rsidRPr="00A05E3D">
        <w:rPr>
          <w:color w:val="000000" w:themeColor="text1"/>
          <w:sz w:val="24"/>
          <w:szCs w:val="24"/>
        </w:rPr>
        <w:t>1</w:t>
      </w:r>
      <w:r w:rsidR="00413D51" w:rsidRPr="00A05E3D">
        <w:rPr>
          <w:color w:val="000000" w:themeColor="text1"/>
          <w:sz w:val="24"/>
          <w:szCs w:val="24"/>
        </w:rPr>
        <w:t>1</w:t>
      </w:r>
      <w:r w:rsidRPr="00A05E3D">
        <w:rPr>
          <w:color w:val="000000" w:themeColor="text1"/>
          <w:sz w:val="24"/>
          <w:szCs w:val="24"/>
        </w:rPr>
        <w:t>.</w:t>
      </w:r>
      <w:r w:rsidRPr="00A05E3D">
        <w:rPr>
          <w:color w:val="000000" w:themeColor="text1"/>
          <w:sz w:val="24"/>
          <w:szCs w:val="24"/>
        </w:rPr>
        <w:tab/>
      </w:r>
      <w:r w:rsidR="00D32096" w:rsidRPr="00A05E3D">
        <w:rPr>
          <w:color w:val="000000" w:themeColor="text1"/>
          <w:sz w:val="24"/>
          <w:szCs w:val="24"/>
        </w:rPr>
        <w:t xml:space="preserve">Комиссия </w:t>
      </w:r>
      <w:r w:rsidR="00537265" w:rsidRPr="00A05E3D">
        <w:rPr>
          <w:color w:val="000000" w:themeColor="text1"/>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A05E3D">
        <w:rPr>
          <w:color w:val="000000" w:themeColor="text1"/>
          <w:sz w:val="24"/>
          <w:szCs w:val="24"/>
        </w:rPr>
        <w:t xml:space="preserve">(далее также в настоящем Порядке – министерство) - </w:t>
      </w:r>
      <w:r w:rsidR="00537265" w:rsidRPr="00A05E3D">
        <w:rPr>
          <w:color w:val="000000" w:themeColor="text1"/>
          <w:sz w:val="24"/>
          <w:szCs w:val="24"/>
        </w:rPr>
        <w:t xml:space="preserve">в течение срока, указанного в пункте </w:t>
      </w:r>
      <w:r w:rsidR="00D1392F" w:rsidRPr="00A05E3D">
        <w:rPr>
          <w:color w:val="000000" w:themeColor="text1"/>
          <w:sz w:val="24"/>
          <w:szCs w:val="24"/>
        </w:rPr>
        <w:t>5</w:t>
      </w:r>
      <w:r w:rsidR="00537265" w:rsidRPr="00A05E3D">
        <w:rPr>
          <w:color w:val="000000" w:themeColor="text1"/>
          <w:sz w:val="24"/>
          <w:szCs w:val="24"/>
        </w:rPr>
        <w:t xml:space="preserve"> настоящего Порядка.</w:t>
      </w:r>
    </w:p>
    <w:p w14:paraId="32A3E00D" w14:textId="77777777" w:rsidR="00377068" w:rsidRPr="00A05E3D" w:rsidRDefault="00D32096" w:rsidP="000249EC">
      <w:pPr>
        <w:pStyle w:val="a3"/>
        <w:numPr>
          <w:ilvl w:val="0"/>
          <w:numId w:val="9"/>
        </w:numPr>
        <w:ind w:left="0" w:firstLine="709"/>
        <w:jc w:val="both"/>
        <w:rPr>
          <w:color w:val="000000" w:themeColor="text1"/>
          <w:sz w:val="24"/>
          <w:szCs w:val="24"/>
        </w:rPr>
      </w:pPr>
      <w:r w:rsidRPr="00A05E3D">
        <w:rPr>
          <w:color w:val="000000" w:themeColor="text1"/>
          <w:sz w:val="24"/>
          <w:szCs w:val="24"/>
        </w:rPr>
        <w:t>По результатам рассмотрения предложений</w:t>
      </w:r>
      <w:r w:rsidR="00132E0D" w:rsidRPr="00A05E3D">
        <w:rPr>
          <w:color w:val="000000" w:themeColor="text1"/>
          <w:sz w:val="24"/>
          <w:szCs w:val="24"/>
        </w:rPr>
        <w:t xml:space="preserve"> и поступившего в Комиссию </w:t>
      </w:r>
      <w:r w:rsidR="00A64BB4" w:rsidRPr="00A05E3D">
        <w:rPr>
          <w:color w:val="000000" w:themeColor="text1"/>
          <w:sz w:val="24"/>
          <w:szCs w:val="24"/>
        </w:rPr>
        <w:t xml:space="preserve">решения, </w:t>
      </w:r>
      <w:r w:rsidR="00132E0D" w:rsidRPr="00A05E3D">
        <w:rPr>
          <w:color w:val="000000" w:themeColor="text1"/>
          <w:sz w:val="24"/>
          <w:szCs w:val="24"/>
        </w:rPr>
        <w:t>принятого министерством в отношении рассмотренного предложения</w:t>
      </w:r>
      <w:r w:rsidR="00A64BB4" w:rsidRPr="00A05E3D">
        <w:rPr>
          <w:color w:val="000000" w:themeColor="text1"/>
          <w:sz w:val="24"/>
          <w:szCs w:val="24"/>
        </w:rPr>
        <w:t>,</w:t>
      </w:r>
      <w:r w:rsidR="00132E0D" w:rsidRPr="00A05E3D">
        <w:rPr>
          <w:color w:val="000000" w:themeColor="text1"/>
          <w:sz w:val="24"/>
          <w:szCs w:val="24"/>
        </w:rPr>
        <w:t xml:space="preserve"> </w:t>
      </w:r>
      <w:r w:rsidRPr="00A05E3D">
        <w:rPr>
          <w:color w:val="000000" w:themeColor="text1"/>
          <w:sz w:val="24"/>
          <w:szCs w:val="24"/>
        </w:rPr>
        <w:t>Комиссия направляет заявителям мотивиро</w:t>
      </w:r>
      <w:r w:rsidR="00D1392F" w:rsidRPr="00A05E3D">
        <w:rPr>
          <w:color w:val="000000" w:themeColor="text1"/>
          <w:sz w:val="24"/>
          <w:szCs w:val="24"/>
        </w:rPr>
        <w:t>ванный ответ в письменной форме.</w:t>
      </w:r>
    </w:p>
    <w:p w14:paraId="53D70E37" w14:textId="77777777" w:rsidR="00EF65D6" w:rsidRPr="00A05E3D" w:rsidRDefault="00377068" w:rsidP="000249EC">
      <w:pPr>
        <w:numPr>
          <w:ilvl w:val="0"/>
          <w:numId w:val="9"/>
        </w:numPr>
        <w:tabs>
          <w:tab w:val="num" w:pos="1418"/>
        </w:tabs>
        <w:ind w:left="0" w:firstLine="709"/>
        <w:jc w:val="both"/>
        <w:rPr>
          <w:color w:val="000000" w:themeColor="text1"/>
          <w:sz w:val="24"/>
          <w:szCs w:val="24"/>
        </w:rPr>
      </w:pPr>
      <w:r w:rsidRPr="00A05E3D">
        <w:rPr>
          <w:color w:val="000000" w:themeColor="text1"/>
          <w:sz w:val="24"/>
          <w:szCs w:val="24"/>
        </w:rPr>
        <w:t>Заинтересованные лица, указанные в пункте 2.1</w:t>
      </w:r>
      <w:r w:rsidR="00EF65D6" w:rsidRPr="00A05E3D">
        <w:rPr>
          <w:color w:val="000000" w:themeColor="text1"/>
          <w:sz w:val="24"/>
          <w:szCs w:val="24"/>
        </w:rPr>
        <w:t>.1. Положения Комиссии</w:t>
      </w:r>
      <w:r w:rsidRPr="00A05E3D">
        <w:rPr>
          <w:color w:val="000000" w:themeColor="text1"/>
          <w:sz w:val="24"/>
          <w:szCs w:val="24"/>
        </w:rPr>
        <w:t>, вправе отозвать направленное предложение в течение 20</w:t>
      </w:r>
      <w:r w:rsidR="00EF65D6" w:rsidRPr="00A05E3D">
        <w:rPr>
          <w:color w:val="000000" w:themeColor="text1"/>
          <w:sz w:val="24"/>
          <w:szCs w:val="24"/>
        </w:rPr>
        <w:t xml:space="preserve"> (двадцати)</w:t>
      </w:r>
      <w:r w:rsidRPr="00A05E3D">
        <w:rPr>
          <w:color w:val="000000" w:themeColor="text1"/>
          <w:sz w:val="24"/>
          <w:szCs w:val="24"/>
        </w:rPr>
        <w:t xml:space="preserve"> календарных дней со дня регистрации заявления, содержащего указанное предложение.</w:t>
      </w:r>
    </w:p>
    <w:p w14:paraId="7C49365C" w14:textId="77777777" w:rsidR="00EF65D6" w:rsidRPr="00A05E3D" w:rsidRDefault="00EF65D6" w:rsidP="000249EC">
      <w:pPr>
        <w:pStyle w:val="a3"/>
        <w:numPr>
          <w:ilvl w:val="1"/>
          <w:numId w:val="9"/>
        </w:numPr>
        <w:tabs>
          <w:tab w:val="center" w:pos="709"/>
        </w:tabs>
        <w:ind w:left="0" w:firstLine="709"/>
        <w:jc w:val="both"/>
        <w:rPr>
          <w:color w:val="000000" w:themeColor="text1"/>
          <w:sz w:val="24"/>
          <w:szCs w:val="24"/>
        </w:rPr>
      </w:pPr>
      <w:r w:rsidRPr="00A05E3D">
        <w:rPr>
          <w:color w:val="000000" w:themeColor="text1"/>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A05E3D" w:rsidRDefault="00EF65D6" w:rsidP="000249EC">
      <w:pPr>
        <w:pStyle w:val="a3"/>
        <w:numPr>
          <w:ilvl w:val="1"/>
          <w:numId w:val="9"/>
        </w:numPr>
        <w:tabs>
          <w:tab w:val="center" w:pos="709"/>
        </w:tabs>
        <w:ind w:left="0" w:firstLine="709"/>
        <w:jc w:val="both"/>
        <w:rPr>
          <w:color w:val="000000" w:themeColor="text1"/>
          <w:sz w:val="24"/>
          <w:szCs w:val="24"/>
        </w:rPr>
      </w:pPr>
      <w:r w:rsidRPr="00A05E3D">
        <w:rPr>
          <w:color w:val="000000" w:themeColor="text1"/>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A05E3D" w:rsidRDefault="00EF65D6" w:rsidP="000249EC">
      <w:pPr>
        <w:pStyle w:val="a3"/>
        <w:tabs>
          <w:tab w:val="center" w:pos="709"/>
        </w:tabs>
        <w:ind w:left="0" w:firstLine="709"/>
        <w:jc w:val="both"/>
        <w:rPr>
          <w:color w:val="000000" w:themeColor="text1"/>
          <w:sz w:val="24"/>
          <w:szCs w:val="24"/>
        </w:rPr>
      </w:pPr>
      <w:r w:rsidRPr="00A05E3D">
        <w:rPr>
          <w:color w:val="000000" w:themeColor="text1"/>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A05E3D" w:rsidRDefault="00EF65D6" w:rsidP="000249EC">
      <w:pPr>
        <w:pStyle w:val="a3"/>
        <w:numPr>
          <w:ilvl w:val="1"/>
          <w:numId w:val="9"/>
        </w:numPr>
        <w:tabs>
          <w:tab w:val="center" w:pos="709"/>
        </w:tabs>
        <w:ind w:left="0" w:firstLine="709"/>
        <w:jc w:val="both"/>
        <w:rPr>
          <w:color w:val="000000" w:themeColor="text1"/>
          <w:sz w:val="24"/>
          <w:szCs w:val="24"/>
        </w:rPr>
      </w:pPr>
      <w:r w:rsidRPr="00A05E3D">
        <w:rPr>
          <w:color w:val="000000" w:themeColor="text1"/>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A05E3D">
        <w:rPr>
          <w:color w:val="000000" w:themeColor="text1"/>
          <w:sz w:val="24"/>
          <w:szCs w:val="24"/>
        </w:rPr>
        <w:t>».</w:t>
      </w:r>
    </w:p>
    <w:bookmarkEnd w:id="0"/>
    <w:p w14:paraId="68CA8343" w14:textId="77777777" w:rsidR="00AA64D7" w:rsidRPr="00A05E3D" w:rsidRDefault="00AA64D7" w:rsidP="000249EC">
      <w:pPr>
        <w:rPr>
          <w:color w:val="000000" w:themeColor="text1"/>
          <w:sz w:val="24"/>
          <w:szCs w:val="24"/>
        </w:rPr>
      </w:pPr>
    </w:p>
    <w:sectPr w:rsidR="00AA64D7" w:rsidRPr="00A05E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23F87"/>
    <w:rsid w:val="00132E0D"/>
    <w:rsid w:val="00142AC8"/>
    <w:rsid w:val="001559C4"/>
    <w:rsid w:val="00170D07"/>
    <w:rsid w:val="0017510B"/>
    <w:rsid w:val="00175681"/>
    <w:rsid w:val="00176734"/>
    <w:rsid w:val="00181EBE"/>
    <w:rsid w:val="00182D83"/>
    <w:rsid w:val="001A22B5"/>
    <w:rsid w:val="001A5C9C"/>
    <w:rsid w:val="001B066B"/>
    <w:rsid w:val="001B2A23"/>
    <w:rsid w:val="001B4297"/>
    <w:rsid w:val="001C1A3F"/>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85365"/>
    <w:rsid w:val="0029396B"/>
    <w:rsid w:val="00295C8A"/>
    <w:rsid w:val="002A3AD1"/>
    <w:rsid w:val="002A4069"/>
    <w:rsid w:val="002A510D"/>
    <w:rsid w:val="002C00D1"/>
    <w:rsid w:val="002C28AC"/>
    <w:rsid w:val="002F54AE"/>
    <w:rsid w:val="002F63C4"/>
    <w:rsid w:val="003070D8"/>
    <w:rsid w:val="003128BF"/>
    <w:rsid w:val="00313F04"/>
    <w:rsid w:val="00314CC7"/>
    <w:rsid w:val="00333D3A"/>
    <w:rsid w:val="00340343"/>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51D1"/>
    <w:rsid w:val="00445DDF"/>
    <w:rsid w:val="00446C96"/>
    <w:rsid w:val="00450C8E"/>
    <w:rsid w:val="004511A4"/>
    <w:rsid w:val="00454C51"/>
    <w:rsid w:val="00471E68"/>
    <w:rsid w:val="00472653"/>
    <w:rsid w:val="00472C06"/>
    <w:rsid w:val="00476437"/>
    <w:rsid w:val="0048443E"/>
    <w:rsid w:val="00484A30"/>
    <w:rsid w:val="00493BE0"/>
    <w:rsid w:val="004948DE"/>
    <w:rsid w:val="004A0EB1"/>
    <w:rsid w:val="004A1EA9"/>
    <w:rsid w:val="004A61E0"/>
    <w:rsid w:val="004B18F7"/>
    <w:rsid w:val="004B6BB9"/>
    <w:rsid w:val="004B77A0"/>
    <w:rsid w:val="004C38AF"/>
    <w:rsid w:val="004D20AA"/>
    <w:rsid w:val="004D229D"/>
    <w:rsid w:val="004D7828"/>
    <w:rsid w:val="004E22E6"/>
    <w:rsid w:val="004E351C"/>
    <w:rsid w:val="004E3EDE"/>
    <w:rsid w:val="004E7536"/>
    <w:rsid w:val="004F3878"/>
    <w:rsid w:val="004F3D86"/>
    <w:rsid w:val="004F6F9A"/>
    <w:rsid w:val="0050394A"/>
    <w:rsid w:val="00505CDB"/>
    <w:rsid w:val="00507A5E"/>
    <w:rsid w:val="005130B6"/>
    <w:rsid w:val="00514264"/>
    <w:rsid w:val="00537265"/>
    <w:rsid w:val="00542B1F"/>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1A33"/>
    <w:rsid w:val="00702084"/>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744"/>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37A9A"/>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040F4"/>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5E3D"/>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EB"/>
    <w:rsid w:val="00C819FA"/>
    <w:rsid w:val="00C81E85"/>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A7639"/>
    <w:rsid w:val="00DD0684"/>
    <w:rsid w:val="00DD6FC7"/>
    <w:rsid w:val="00DE4E20"/>
    <w:rsid w:val="00DF034A"/>
    <w:rsid w:val="00DF08B9"/>
    <w:rsid w:val="00DF36FA"/>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340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789</Words>
  <Characters>4502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2 1</cp:lastModifiedBy>
  <cp:revision>21</cp:revision>
  <cp:lastPrinted>2026-08-26T04:39:00Z</cp:lastPrinted>
  <dcterms:created xsi:type="dcterms:W3CDTF">2026-08-13T04:58:00Z</dcterms:created>
  <dcterms:modified xsi:type="dcterms:W3CDTF">2026-09-08T06:22:00Z</dcterms:modified>
</cp:coreProperties>
</file>